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577B" w14:textId="06638B05" w:rsidR="00197DF9" w:rsidRPr="00D629A1" w:rsidRDefault="000608CC" w:rsidP="00197DF9">
      <w:pPr>
        <w:spacing w:after="0" w:line="288" w:lineRule="auto"/>
        <w:jc w:val="both"/>
        <w:rPr>
          <w:rFonts w:ascii="Verdana" w:hAnsi="Verdana" w:cs="Calibri"/>
          <w:b/>
          <w:bCs/>
          <w:sz w:val="20"/>
          <w:szCs w:val="20"/>
        </w:rPr>
      </w:pPr>
      <w:bookmarkStart w:id="0" w:name="_Hlk162942994"/>
      <w:r w:rsidRPr="00D629A1">
        <w:rPr>
          <w:rFonts w:ascii="Verdana" w:hAnsi="Verdana" w:cs="Calibri"/>
          <w:b/>
          <w:bCs/>
          <w:sz w:val="20"/>
          <w:szCs w:val="20"/>
        </w:rPr>
        <w:t>Medienmitteilung</w:t>
      </w:r>
    </w:p>
    <w:p w14:paraId="2D6C7F71" w14:textId="77777777" w:rsidR="00197DF9" w:rsidRPr="00D629A1" w:rsidRDefault="00197DF9" w:rsidP="00197DF9">
      <w:pPr>
        <w:spacing w:after="0" w:line="288" w:lineRule="auto"/>
        <w:jc w:val="both"/>
        <w:rPr>
          <w:rFonts w:ascii="Verdana" w:hAnsi="Verdana" w:cs="Calibri"/>
          <w:sz w:val="20"/>
          <w:szCs w:val="20"/>
        </w:rPr>
      </w:pPr>
    </w:p>
    <w:p w14:paraId="024D5208" w14:textId="77777777" w:rsidR="00197DF9" w:rsidRPr="00D629A1" w:rsidRDefault="00197DF9" w:rsidP="00197DF9">
      <w:pPr>
        <w:spacing w:after="0" w:line="288" w:lineRule="auto"/>
        <w:jc w:val="both"/>
        <w:rPr>
          <w:rFonts w:ascii="Verdana" w:hAnsi="Verdana" w:cs="Calibri"/>
          <w:sz w:val="20"/>
          <w:szCs w:val="20"/>
        </w:rPr>
      </w:pPr>
    </w:p>
    <w:p w14:paraId="3661CC6C" w14:textId="4940F6A8" w:rsidR="00197DF9" w:rsidRPr="00D629A1" w:rsidRDefault="00197DF9" w:rsidP="00197DF9">
      <w:pPr>
        <w:spacing w:after="0" w:line="288" w:lineRule="auto"/>
        <w:jc w:val="both"/>
        <w:rPr>
          <w:rFonts w:ascii="Verdana" w:hAnsi="Verdana" w:cs="Calibri"/>
          <w:sz w:val="20"/>
          <w:szCs w:val="20"/>
        </w:rPr>
      </w:pPr>
      <w:r w:rsidRPr="00D629A1">
        <w:rPr>
          <w:rFonts w:ascii="Verdana" w:hAnsi="Verdana" w:cs="Calibri"/>
          <w:sz w:val="20"/>
          <w:szCs w:val="20"/>
        </w:rPr>
        <w:t xml:space="preserve">Zürich, </w:t>
      </w:r>
      <w:r w:rsidR="000608CC" w:rsidRPr="00D629A1">
        <w:rPr>
          <w:rFonts w:ascii="Verdana" w:hAnsi="Verdana" w:cs="Calibri"/>
          <w:sz w:val="20"/>
          <w:szCs w:val="20"/>
        </w:rPr>
        <w:t>27</w:t>
      </w:r>
      <w:r w:rsidRPr="00D629A1">
        <w:rPr>
          <w:rFonts w:ascii="Verdana" w:hAnsi="Verdana" w:cs="Calibri"/>
          <w:sz w:val="20"/>
          <w:szCs w:val="20"/>
        </w:rPr>
        <w:t>.</w:t>
      </w:r>
      <w:r w:rsidR="000608CC" w:rsidRPr="00D629A1">
        <w:rPr>
          <w:rFonts w:ascii="Verdana" w:hAnsi="Verdana" w:cs="Calibri"/>
          <w:sz w:val="20"/>
          <w:szCs w:val="20"/>
        </w:rPr>
        <w:t>01</w:t>
      </w:r>
      <w:r w:rsidRPr="00D629A1">
        <w:rPr>
          <w:rFonts w:ascii="Verdana" w:hAnsi="Verdana" w:cs="Calibri"/>
          <w:sz w:val="20"/>
          <w:szCs w:val="20"/>
        </w:rPr>
        <w:t>.202</w:t>
      </w:r>
      <w:r w:rsidR="000608CC" w:rsidRPr="00D629A1">
        <w:rPr>
          <w:rFonts w:ascii="Verdana" w:hAnsi="Verdana" w:cs="Calibri"/>
          <w:sz w:val="20"/>
          <w:szCs w:val="20"/>
        </w:rPr>
        <w:t>5</w:t>
      </w:r>
    </w:p>
    <w:p w14:paraId="5B745CCF" w14:textId="77777777" w:rsidR="00197DF9" w:rsidRPr="00D629A1" w:rsidRDefault="00197DF9" w:rsidP="00197DF9">
      <w:pPr>
        <w:spacing w:after="0" w:line="288" w:lineRule="auto"/>
        <w:jc w:val="both"/>
        <w:rPr>
          <w:rFonts w:ascii="Verdana" w:hAnsi="Verdana" w:cs="Calibri"/>
          <w:sz w:val="20"/>
          <w:szCs w:val="20"/>
        </w:rPr>
      </w:pPr>
    </w:p>
    <w:p w14:paraId="3E08EA6D" w14:textId="49CB418C" w:rsidR="004B2FAD" w:rsidRPr="00C3567C" w:rsidRDefault="004B2FAD" w:rsidP="00D629A1">
      <w:pPr>
        <w:spacing w:after="0" w:line="288" w:lineRule="auto"/>
        <w:rPr>
          <w:rFonts w:ascii="Verdana" w:hAnsi="Verdana" w:cs="Calibri"/>
          <w:b/>
          <w:bCs/>
        </w:rPr>
      </w:pPr>
      <w:r w:rsidRPr="00C3567C">
        <w:rPr>
          <w:rFonts w:ascii="Verdana" w:hAnsi="Verdana" w:cs="Calibri"/>
          <w:b/>
          <w:bCs/>
        </w:rPr>
        <w:t>Tierschutzorganisationen</w:t>
      </w:r>
      <w:r w:rsidRPr="004B2FAD">
        <w:rPr>
          <w:rFonts w:ascii="Verdana" w:hAnsi="Verdana" w:cs="Calibri"/>
          <w:b/>
          <w:bCs/>
        </w:rPr>
        <w:t xml:space="preserve"> </w:t>
      </w:r>
      <w:r w:rsidRPr="00C3567C">
        <w:rPr>
          <w:rFonts w:ascii="Verdana" w:hAnsi="Verdana" w:cs="Calibri"/>
          <w:b/>
          <w:bCs/>
        </w:rPr>
        <w:t>kritisieren</w:t>
      </w:r>
      <w:r w:rsidRPr="004B2FAD">
        <w:rPr>
          <w:rFonts w:ascii="Verdana" w:hAnsi="Verdana" w:cs="Calibri"/>
          <w:b/>
          <w:bCs/>
        </w:rPr>
        <w:t xml:space="preserve"> geplante Abstriche der Migros beim Tierwohl scharf</w:t>
      </w:r>
    </w:p>
    <w:p w14:paraId="0E692B99" w14:textId="77777777" w:rsidR="004B2FAD" w:rsidRPr="004B2FAD" w:rsidRDefault="004B2FAD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7A2A4372" w14:textId="459D356E" w:rsidR="004B2FAD" w:rsidRDefault="00166509" w:rsidP="008B03C3">
      <w:pPr>
        <w:spacing w:after="0" w:line="288" w:lineRule="auto"/>
        <w:rPr>
          <w:rFonts w:ascii="Verdana" w:hAnsi="Verdana" w:cs="Calibri"/>
          <w:b/>
          <w:bCs/>
          <w:sz w:val="20"/>
          <w:szCs w:val="20"/>
        </w:rPr>
      </w:pPr>
      <w:r w:rsidRPr="00166509">
        <w:rPr>
          <w:rFonts w:ascii="Verdana" w:hAnsi="Verdana" w:cs="Calibri"/>
          <w:b/>
          <w:bCs/>
          <w:sz w:val="20"/>
          <w:szCs w:val="20"/>
        </w:rPr>
        <w:t>Die Stiftung für das Tier im Recht (TIR), der Dachverband Berner Tierschutzorganisationen</w:t>
      </w:r>
      <w:r w:rsidR="004F446E">
        <w:rPr>
          <w:rFonts w:ascii="Verdana" w:hAnsi="Verdana" w:cs="Calibri"/>
          <w:b/>
          <w:bCs/>
          <w:sz w:val="20"/>
          <w:szCs w:val="20"/>
        </w:rPr>
        <w:t xml:space="preserve"> (DBT)</w:t>
      </w:r>
      <w:r w:rsidRPr="00166509">
        <w:rPr>
          <w:rFonts w:ascii="Verdana" w:hAnsi="Verdana" w:cs="Calibri"/>
          <w:b/>
          <w:bCs/>
          <w:sz w:val="20"/>
          <w:szCs w:val="20"/>
        </w:rPr>
        <w:t xml:space="preserve"> und Pro Nutztier zeigen sich alarmiert über die Pläne der Migros, </w:t>
      </w:r>
      <w:r w:rsidR="004F446E">
        <w:rPr>
          <w:rFonts w:ascii="Verdana" w:hAnsi="Verdana" w:cs="Calibri"/>
          <w:b/>
          <w:bCs/>
          <w:sz w:val="20"/>
          <w:szCs w:val="20"/>
        </w:rPr>
        <w:t>eines ihrer</w:t>
      </w:r>
      <w:r w:rsidR="008B03C3" w:rsidRPr="008B03C3">
        <w:rPr>
          <w:rFonts w:ascii="Verdana" w:hAnsi="Verdana" w:cs="Calibri"/>
          <w:b/>
          <w:bCs/>
          <w:sz w:val="20"/>
          <w:szCs w:val="20"/>
        </w:rPr>
        <w:t xml:space="preserve"> Versprechen an</w:t>
      </w:r>
      <w:r w:rsidR="008B03C3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8B03C3" w:rsidRPr="008B03C3">
        <w:rPr>
          <w:rFonts w:ascii="Verdana" w:hAnsi="Verdana" w:cs="Calibri"/>
          <w:b/>
          <w:bCs/>
          <w:sz w:val="20"/>
          <w:szCs w:val="20"/>
        </w:rPr>
        <w:t>die Generation M</w:t>
      </w:r>
      <w:r w:rsidR="004F446E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166509">
        <w:rPr>
          <w:rFonts w:ascii="Verdana" w:hAnsi="Verdana" w:cs="Calibri"/>
          <w:b/>
          <w:bCs/>
          <w:sz w:val="20"/>
          <w:szCs w:val="20"/>
        </w:rPr>
        <w:t xml:space="preserve">aufzugeben. Gemäss einer Ankündigung von Migros-Chef Mario </w:t>
      </w:r>
      <w:proofErr w:type="spellStart"/>
      <w:r w:rsidRPr="00166509">
        <w:rPr>
          <w:rFonts w:ascii="Verdana" w:hAnsi="Verdana" w:cs="Calibri"/>
          <w:b/>
          <w:bCs/>
          <w:sz w:val="20"/>
          <w:szCs w:val="20"/>
        </w:rPr>
        <w:t>Irminger</w:t>
      </w:r>
      <w:proofErr w:type="spellEnd"/>
      <w:r w:rsidRPr="00166509">
        <w:rPr>
          <w:rFonts w:ascii="Verdana" w:hAnsi="Verdana" w:cs="Calibri"/>
          <w:b/>
          <w:bCs/>
          <w:sz w:val="20"/>
          <w:szCs w:val="20"/>
        </w:rPr>
        <w:t xml:space="preserve"> in der </w:t>
      </w:r>
      <w:hyperlink r:id="rId7" w:history="1">
        <w:r w:rsidRPr="00166509">
          <w:rPr>
            <w:rStyle w:val="Hyperlink"/>
            <w:rFonts w:ascii="Verdana" w:hAnsi="Verdana" w:cs="Calibri"/>
            <w:b/>
            <w:bCs/>
            <w:sz w:val="20"/>
            <w:szCs w:val="20"/>
          </w:rPr>
          <w:t>Samstagsrundschau</w:t>
        </w:r>
      </w:hyperlink>
      <w:r w:rsidRPr="00166509">
        <w:rPr>
          <w:rFonts w:ascii="Verdana" w:hAnsi="Verdana" w:cs="Calibri"/>
          <w:b/>
          <w:bCs/>
          <w:sz w:val="20"/>
          <w:szCs w:val="20"/>
        </w:rPr>
        <w:t xml:space="preserve"> vom vergangenen November will das Unternehmen künftig auf das Ziel verzichten, die Schweizer Mindestanforderungen an d</w:t>
      </w:r>
      <w:r w:rsidR="008B03C3">
        <w:rPr>
          <w:rFonts w:ascii="Verdana" w:hAnsi="Verdana" w:cs="Calibri"/>
          <w:b/>
          <w:bCs/>
          <w:sz w:val="20"/>
          <w:szCs w:val="20"/>
        </w:rPr>
        <w:t xml:space="preserve">ie Tierhaltung </w:t>
      </w:r>
      <w:r w:rsidRPr="00166509">
        <w:rPr>
          <w:rFonts w:ascii="Verdana" w:hAnsi="Verdana" w:cs="Calibri"/>
          <w:b/>
          <w:bCs/>
          <w:sz w:val="20"/>
          <w:szCs w:val="20"/>
        </w:rPr>
        <w:t>auch bei importierten Fleischprodukten sicherzustellen. In einem offenen Brief fordern die Organisationen die Migros auf, ihre Verantwortung wahrzunehmen und ihre Pläne zu überdenken.</w:t>
      </w:r>
    </w:p>
    <w:p w14:paraId="6ABA3D8F" w14:textId="77777777" w:rsidR="00166509" w:rsidRPr="00D629A1" w:rsidRDefault="00166509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7E58B1EF" w14:textId="429601A6" w:rsidR="004B2FAD" w:rsidRPr="00D629A1" w:rsidRDefault="00776D1A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Der</w:t>
      </w:r>
      <w:r w:rsidR="004B2FAD" w:rsidRPr="00D629A1">
        <w:rPr>
          <w:rFonts w:ascii="Verdana" w:hAnsi="Verdana" w:cs="Calibri"/>
          <w:sz w:val="20"/>
          <w:szCs w:val="20"/>
        </w:rPr>
        <w:t xml:space="preserve"> Dachverband Berner </w:t>
      </w:r>
      <w:r w:rsidR="00D629A1" w:rsidRPr="00D629A1">
        <w:rPr>
          <w:rFonts w:ascii="Verdana" w:hAnsi="Verdana" w:cs="Calibri"/>
          <w:sz w:val="20"/>
          <w:szCs w:val="20"/>
        </w:rPr>
        <w:t>Tierschutzorganisationen</w:t>
      </w:r>
      <w:r w:rsidR="008B03C3">
        <w:rPr>
          <w:rFonts w:ascii="Verdana" w:hAnsi="Verdana" w:cs="Calibri"/>
          <w:sz w:val="20"/>
          <w:szCs w:val="20"/>
        </w:rPr>
        <w:t xml:space="preserve"> (DBT)</w:t>
      </w:r>
      <w:r>
        <w:rPr>
          <w:rFonts w:ascii="Verdana" w:hAnsi="Verdana" w:cs="Calibri"/>
          <w:sz w:val="20"/>
          <w:szCs w:val="20"/>
        </w:rPr>
        <w:t xml:space="preserve">, </w:t>
      </w:r>
      <w:r w:rsidR="004B2FAD" w:rsidRPr="00D629A1">
        <w:rPr>
          <w:rFonts w:ascii="Verdana" w:hAnsi="Verdana" w:cs="Calibri"/>
          <w:sz w:val="20"/>
          <w:szCs w:val="20"/>
        </w:rPr>
        <w:t xml:space="preserve">Pro Nutztier </w:t>
      </w:r>
      <w:r>
        <w:rPr>
          <w:rFonts w:ascii="Verdana" w:hAnsi="Verdana" w:cs="Calibri"/>
          <w:sz w:val="20"/>
          <w:szCs w:val="20"/>
        </w:rPr>
        <w:t>und die Stiftung für das Tier im Recht (TIR) heben gemeinsam</w:t>
      </w:r>
      <w:r w:rsidR="004B2FAD" w:rsidRPr="004B2FAD">
        <w:rPr>
          <w:rFonts w:ascii="Verdana" w:hAnsi="Verdana" w:cs="Calibri"/>
          <w:sz w:val="20"/>
          <w:szCs w:val="20"/>
        </w:rPr>
        <w:t xml:space="preserve"> in ihrem offenen Brief mehrere </w:t>
      </w:r>
      <w:r w:rsidR="00166509">
        <w:rPr>
          <w:rFonts w:ascii="Verdana" w:hAnsi="Verdana" w:cs="Calibri"/>
          <w:sz w:val="20"/>
          <w:szCs w:val="20"/>
        </w:rPr>
        <w:t>gravierende</w:t>
      </w:r>
      <w:r w:rsidR="004B2FAD" w:rsidRPr="004B2FAD">
        <w:rPr>
          <w:rFonts w:ascii="Verdana" w:hAnsi="Verdana" w:cs="Calibri"/>
          <w:sz w:val="20"/>
          <w:szCs w:val="20"/>
        </w:rPr>
        <w:t xml:space="preserve"> Konsequenzen der geplanten Abstriche hervor:</w:t>
      </w:r>
    </w:p>
    <w:p w14:paraId="543A476F" w14:textId="77777777" w:rsidR="004B2FAD" w:rsidRPr="004B2FAD" w:rsidRDefault="004B2FAD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2BAF151D" w14:textId="6E3A73F7" w:rsidR="004B2FAD" w:rsidRPr="00D629A1" w:rsidRDefault="008B03C3" w:rsidP="00D629A1">
      <w:pPr>
        <w:numPr>
          <w:ilvl w:val="0"/>
          <w:numId w:val="1"/>
        </w:numPr>
        <w:spacing w:after="0" w:line="288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Einfluss auf die globale Tierhaltung</w:t>
      </w:r>
      <w:r w:rsidR="004B2FAD" w:rsidRPr="004B2FAD">
        <w:rPr>
          <w:rFonts w:ascii="Verdana" w:hAnsi="Verdana" w:cs="Calibri"/>
          <w:b/>
          <w:bCs/>
          <w:sz w:val="20"/>
          <w:szCs w:val="20"/>
        </w:rPr>
        <w:t>:</w:t>
      </w:r>
      <w:r w:rsidR="004B2FAD" w:rsidRPr="004B2FAD">
        <w:rPr>
          <w:rFonts w:ascii="Verdana" w:hAnsi="Verdana" w:cs="Calibri"/>
          <w:sz w:val="20"/>
          <w:szCs w:val="20"/>
        </w:rPr>
        <w:t xml:space="preserve"> Der Import von Billigfleisch fördert Produktionsweisen, die das Leid von Tieren vergrö</w:t>
      </w:r>
      <w:r w:rsidR="00D629A1" w:rsidRPr="00D629A1">
        <w:rPr>
          <w:rFonts w:ascii="Verdana" w:hAnsi="Verdana" w:cs="Calibri"/>
          <w:sz w:val="20"/>
          <w:szCs w:val="20"/>
        </w:rPr>
        <w:t>ss</w:t>
      </w:r>
      <w:r w:rsidR="004B2FAD" w:rsidRPr="004B2FAD">
        <w:rPr>
          <w:rFonts w:ascii="Verdana" w:hAnsi="Verdana" w:cs="Calibri"/>
          <w:sz w:val="20"/>
          <w:szCs w:val="20"/>
        </w:rPr>
        <w:t xml:space="preserve">ern. Indem die Migros </w:t>
      </w:r>
      <w:r w:rsidR="00D10D86">
        <w:rPr>
          <w:rFonts w:ascii="Verdana" w:hAnsi="Verdana" w:cs="Calibri"/>
          <w:sz w:val="20"/>
          <w:szCs w:val="20"/>
        </w:rPr>
        <w:t xml:space="preserve">weiterhin </w:t>
      </w:r>
      <w:r w:rsidR="004B2FAD" w:rsidRPr="004B2FAD">
        <w:rPr>
          <w:rFonts w:ascii="Verdana" w:hAnsi="Verdana" w:cs="Calibri"/>
          <w:sz w:val="20"/>
          <w:szCs w:val="20"/>
        </w:rPr>
        <w:t xml:space="preserve">solches Fleisch </w:t>
      </w:r>
      <w:r w:rsidR="005C5C53">
        <w:rPr>
          <w:rFonts w:ascii="Verdana" w:hAnsi="Verdana" w:cs="Calibri"/>
          <w:sz w:val="20"/>
          <w:szCs w:val="20"/>
        </w:rPr>
        <w:t>in ihrem</w:t>
      </w:r>
      <w:r w:rsidR="005C5C53" w:rsidRPr="004B2FAD">
        <w:rPr>
          <w:rFonts w:ascii="Verdana" w:hAnsi="Verdana" w:cs="Calibri"/>
          <w:sz w:val="20"/>
          <w:szCs w:val="20"/>
        </w:rPr>
        <w:t xml:space="preserve"> </w:t>
      </w:r>
      <w:r w:rsidR="004B2FAD" w:rsidRPr="004B2FAD">
        <w:rPr>
          <w:rFonts w:ascii="Verdana" w:hAnsi="Verdana" w:cs="Calibri"/>
          <w:sz w:val="20"/>
          <w:szCs w:val="20"/>
        </w:rPr>
        <w:t xml:space="preserve">Sortiment </w:t>
      </w:r>
      <w:r w:rsidR="005C5C53">
        <w:rPr>
          <w:rFonts w:ascii="Verdana" w:hAnsi="Verdana" w:cs="Calibri"/>
          <w:sz w:val="20"/>
          <w:szCs w:val="20"/>
        </w:rPr>
        <w:t>führt</w:t>
      </w:r>
      <w:r w:rsidR="004B2FAD" w:rsidRPr="004B2FAD">
        <w:rPr>
          <w:rFonts w:ascii="Verdana" w:hAnsi="Verdana" w:cs="Calibri"/>
          <w:sz w:val="20"/>
          <w:szCs w:val="20"/>
        </w:rPr>
        <w:t xml:space="preserve">, unterstützt sie </w:t>
      </w:r>
      <w:r w:rsidR="005C5C53">
        <w:rPr>
          <w:rFonts w:ascii="Verdana" w:hAnsi="Verdana" w:cs="Calibri"/>
          <w:sz w:val="20"/>
          <w:szCs w:val="20"/>
        </w:rPr>
        <w:t>direkt</w:t>
      </w:r>
      <w:r w:rsidR="005C5C53" w:rsidRPr="004B2FAD">
        <w:rPr>
          <w:rFonts w:ascii="Verdana" w:hAnsi="Verdana" w:cs="Calibri"/>
          <w:sz w:val="20"/>
          <w:szCs w:val="20"/>
        </w:rPr>
        <w:t xml:space="preserve"> </w:t>
      </w:r>
      <w:r w:rsidR="004B2FAD" w:rsidRPr="004B2FAD">
        <w:rPr>
          <w:rFonts w:ascii="Verdana" w:hAnsi="Verdana" w:cs="Calibri"/>
          <w:sz w:val="20"/>
          <w:szCs w:val="20"/>
        </w:rPr>
        <w:t>tierquälerische Praktiken im Ausland.</w:t>
      </w:r>
    </w:p>
    <w:p w14:paraId="6A625CF6" w14:textId="77777777" w:rsidR="00D629A1" w:rsidRPr="004B2FAD" w:rsidRDefault="00D629A1" w:rsidP="00D629A1">
      <w:pPr>
        <w:spacing w:after="0" w:line="288" w:lineRule="auto"/>
        <w:ind w:left="720"/>
        <w:rPr>
          <w:rFonts w:ascii="Verdana" w:hAnsi="Verdana" w:cs="Calibri"/>
          <w:sz w:val="20"/>
          <w:szCs w:val="20"/>
        </w:rPr>
      </w:pPr>
    </w:p>
    <w:p w14:paraId="76C9B39A" w14:textId="21647483" w:rsidR="004B2FAD" w:rsidRPr="00D629A1" w:rsidRDefault="004B2FAD" w:rsidP="00D629A1">
      <w:pPr>
        <w:numPr>
          <w:ilvl w:val="0"/>
          <w:numId w:val="1"/>
        </w:numPr>
        <w:spacing w:after="0" w:line="288" w:lineRule="auto"/>
        <w:rPr>
          <w:rFonts w:ascii="Verdana" w:hAnsi="Verdana" w:cs="Calibri"/>
          <w:sz w:val="20"/>
          <w:szCs w:val="20"/>
        </w:rPr>
      </w:pPr>
      <w:r w:rsidRPr="004B2FAD">
        <w:rPr>
          <w:rFonts w:ascii="Verdana" w:hAnsi="Verdana" w:cs="Calibri"/>
          <w:b/>
          <w:bCs/>
          <w:sz w:val="20"/>
          <w:szCs w:val="20"/>
        </w:rPr>
        <w:t>Wettbewerbsnachteil für Schweizer Produzenten:</w:t>
      </w:r>
      <w:r w:rsidRPr="004B2FAD">
        <w:rPr>
          <w:rFonts w:ascii="Verdana" w:hAnsi="Verdana" w:cs="Calibri"/>
          <w:sz w:val="20"/>
          <w:szCs w:val="20"/>
        </w:rPr>
        <w:t xml:space="preserve"> Schweizer </w:t>
      </w:r>
      <w:r w:rsidR="00D10D86">
        <w:rPr>
          <w:rFonts w:ascii="Verdana" w:hAnsi="Verdana" w:cs="Calibri"/>
          <w:sz w:val="20"/>
          <w:szCs w:val="20"/>
        </w:rPr>
        <w:t xml:space="preserve">Landwirtinnen und </w:t>
      </w:r>
      <w:r w:rsidRPr="004B2FAD">
        <w:rPr>
          <w:rFonts w:ascii="Verdana" w:hAnsi="Verdana" w:cs="Calibri"/>
          <w:sz w:val="20"/>
          <w:szCs w:val="20"/>
        </w:rPr>
        <w:t>Landwirte, die</w:t>
      </w:r>
      <w:r w:rsidR="00D10D86">
        <w:rPr>
          <w:rFonts w:ascii="Verdana" w:hAnsi="Verdana" w:cs="Calibri"/>
          <w:sz w:val="20"/>
          <w:szCs w:val="20"/>
        </w:rPr>
        <w:t xml:space="preserve"> im Vergleich zu anderen Ländern</w:t>
      </w:r>
      <w:r w:rsidRPr="004B2FAD">
        <w:rPr>
          <w:rFonts w:ascii="Verdana" w:hAnsi="Verdana" w:cs="Calibri"/>
          <w:sz w:val="20"/>
          <w:szCs w:val="20"/>
        </w:rPr>
        <w:t xml:space="preserve"> </w:t>
      </w:r>
      <w:r w:rsidR="005C5C53">
        <w:rPr>
          <w:rFonts w:ascii="Verdana" w:hAnsi="Verdana" w:cs="Calibri"/>
          <w:sz w:val="20"/>
          <w:szCs w:val="20"/>
        </w:rPr>
        <w:t>höhere</w:t>
      </w:r>
      <w:r w:rsidR="005C5C53" w:rsidRPr="004B2FAD">
        <w:rPr>
          <w:rFonts w:ascii="Verdana" w:hAnsi="Verdana" w:cs="Calibri"/>
          <w:sz w:val="20"/>
          <w:szCs w:val="20"/>
        </w:rPr>
        <w:t xml:space="preserve"> </w:t>
      </w:r>
      <w:r w:rsidRPr="004B2FAD">
        <w:rPr>
          <w:rFonts w:ascii="Verdana" w:hAnsi="Verdana" w:cs="Calibri"/>
          <w:sz w:val="20"/>
          <w:szCs w:val="20"/>
        </w:rPr>
        <w:t>Tierschutzstandards einhalten, geraten durch den Marktdruck von billigem Importfleisch in Bedrängnis.</w:t>
      </w:r>
    </w:p>
    <w:p w14:paraId="2B8A9F58" w14:textId="77777777" w:rsidR="00D629A1" w:rsidRPr="004B2FAD" w:rsidRDefault="00D629A1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32FC1262" w14:textId="6F021AEB" w:rsidR="004B2FAD" w:rsidRPr="00D629A1" w:rsidRDefault="004B2FAD" w:rsidP="00D629A1">
      <w:pPr>
        <w:numPr>
          <w:ilvl w:val="0"/>
          <w:numId w:val="1"/>
        </w:numPr>
        <w:spacing w:after="0" w:line="288" w:lineRule="auto"/>
        <w:rPr>
          <w:rFonts w:ascii="Verdana" w:hAnsi="Verdana" w:cs="Calibri"/>
          <w:sz w:val="20"/>
          <w:szCs w:val="20"/>
        </w:rPr>
      </w:pPr>
      <w:r w:rsidRPr="004B2FAD">
        <w:rPr>
          <w:rFonts w:ascii="Verdana" w:hAnsi="Verdana" w:cs="Calibri"/>
          <w:b/>
          <w:bCs/>
          <w:sz w:val="20"/>
          <w:szCs w:val="20"/>
        </w:rPr>
        <w:t>Verantwortung des Detailhandels:</w:t>
      </w:r>
      <w:r w:rsidRPr="004B2FAD">
        <w:rPr>
          <w:rFonts w:ascii="Verdana" w:hAnsi="Verdana" w:cs="Calibri"/>
          <w:sz w:val="20"/>
          <w:szCs w:val="20"/>
        </w:rPr>
        <w:t xml:space="preserve"> Die Migros trägt als</w:t>
      </w:r>
      <w:r w:rsidR="00D10D86">
        <w:rPr>
          <w:rFonts w:ascii="Verdana" w:hAnsi="Verdana" w:cs="Calibri"/>
          <w:sz w:val="20"/>
          <w:szCs w:val="20"/>
        </w:rPr>
        <w:t xml:space="preserve"> eines der</w:t>
      </w:r>
      <w:r w:rsidRPr="004B2FAD">
        <w:rPr>
          <w:rFonts w:ascii="Verdana" w:hAnsi="Verdana" w:cs="Calibri"/>
          <w:sz w:val="20"/>
          <w:szCs w:val="20"/>
        </w:rPr>
        <w:t xml:space="preserve"> führende</w:t>
      </w:r>
      <w:r w:rsidR="00D10D86">
        <w:rPr>
          <w:rFonts w:ascii="Verdana" w:hAnsi="Verdana" w:cs="Calibri"/>
          <w:sz w:val="20"/>
          <w:szCs w:val="20"/>
        </w:rPr>
        <w:t>n</w:t>
      </w:r>
      <w:r w:rsidRPr="004B2FAD">
        <w:rPr>
          <w:rFonts w:ascii="Verdana" w:hAnsi="Verdana" w:cs="Calibri"/>
          <w:sz w:val="20"/>
          <w:szCs w:val="20"/>
        </w:rPr>
        <w:t xml:space="preserve"> Handelsunternehmen eine besondere Verantwortung. Wie der Erfolg beim Verzicht auf Käfigeier zeigt, prägt der Detailhandel die Konsumgewohnheiten ma</w:t>
      </w:r>
      <w:r w:rsidR="00C3567C">
        <w:rPr>
          <w:rFonts w:ascii="Verdana" w:hAnsi="Verdana" w:cs="Calibri"/>
          <w:sz w:val="20"/>
          <w:szCs w:val="20"/>
        </w:rPr>
        <w:t>ss</w:t>
      </w:r>
      <w:r w:rsidRPr="004B2FAD">
        <w:rPr>
          <w:rFonts w:ascii="Verdana" w:hAnsi="Verdana" w:cs="Calibri"/>
          <w:sz w:val="20"/>
          <w:szCs w:val="20"/>
        </w:rPr>
        <w:t xml:space="preserve">geblich. Den Konsumentinnen und Konsumenten </w:t>
      </w:r>
      <w:r w:rsidR="00D10D86">
        <w:rPr>
          <w:rFonts w:ascii="Verdana" w:hAnsi="Verdana" w:cs="Calibri"/>
          <w:sz w:val="20"/>
          <w:szCs w:val="20"/>
        </w:rPr>
        <w:t xml:space="preserve">weiterhin </w:t>
      </w:r>
      <w:r w:rsidRPr="004B2FAD">
        <w:rPr>
          <w:rFonts w:ascii="Verdana" w:hAnsi="Verdana" w:cs="Calibri"/>
          <w:sz w:val="20"/>
          <w:szCs w:val="20"/>
        </w:rPr>
        <w:t>tierquälerisch erzeugtes Fleisch anzubieten, ist ein fatales Signal und unvereinbar mit einer glaubwürdigen Nachhaltigkeitsstrategie.</w:t>
      </w:r>
    </w:p>
    <w:p w14:paraId="48FD7A20" w14:textId="7BB1E01F" w:rsidR="00D629A1" w:rsidRPr="004B2FAD" w:rsidRDefault="00D629A1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1702463F" w14:textId="0CC6BCAC" w:rsidR="004B2FAD" w:rsidRPr="004B2FAD" w:rsidRDefault="004B2FAD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  <w:r w:rsidRPr="004B2FAD">
        <w:rPr>
          <w:rFonts w:ascii="Verdana" w:hAnsi="Verdana" w:cs="Calibri"/>
          <w:b/>
          <w:bCs/>
          <w:sz w:val="20"/>
          <w:szCs w:val="20"/>
        </w:rPr>
        <w:t>Ein Vertrauensbruch gegenüber den Konsumentinnen und Konsumenten</w:t>
      </w:r>
      <w:r w:rsidRPr="004B2FAD">
        <w:rPr>
          <w:rFonts w:ascii="Verdana" w:hAnsi="Verdana" w:cs="Calibri"/>
          <w:b/>
          <w:bCs/>
          <w:sz w:val="20"/>
          <w:szCs w:val="20"/>
        </w:rPr>
        <w:br/>
      </w:r>
      <w:r w:rsidRPr="004B2FAD">
        <w:rPr>
          <w:rFonts w:ascii="Verdana" w:hAnsi="Verdana" w:cs="Calibri"/>
          <w:sz w:val="20"/>
          <w:szCs w:val="20"/>
        </w:rPr>
        <w:t xml:space="preserve">Die </w:t>
      </w:r>
      <w:r w:rsidR="00D629A1" w:rsidRPr="00D629A1">
        <w:rPr>
          <w:rFonts w:ascii="Verdana" w:hAnsi="Verdana" w:cs="Calibri"/>
          <w:sz w:val="20"/>
          <w:szCs w:val="20"/>
        </w:rPr>
        <w:t>Tierschutzorganisationen</w:t>
      </w:r>
      <w:r w:rsidRPr="004B2FAD">
        <w:rPr>
          <w:rFonts w:ascii="Verdana" w:hAnsi="Verdana" w:cs="Calibri"/>
          <w:sz w:val="20"/>
          <w:szCs w:val="20"/>
        </w:rPr>
        <w:t xml:space="preserve"> </w:t>
      </w:r>
      <w:r w:rsidR="00D629A1" w:rsidRPr="00D629A1">
        <w:rPr>
          <w:rFonts w:ascii="Verdana" w:hAnsi="Verdana" w:cs="Calibri"/>
          <w:sz w:val="20"/>
          <w:szCs w:val="20"/>
        </w:rPr>
        <w:t>erinnern im Brief</w:t>
      </w:r>
      <w:r w:rsidRPr="004B2FAD">
        <w:rPr>
          <w:rFonts w:ascii="Verdana" w:hAnsi="Verdana" w:cs="Calibri"/>
          <w:sz w:val="20"/>
          <w:szCs w:val="20"/>
        </w:rPr>
        <w:t xml:space="preserve"> daran, dass die Migros sich mit ihrer </w:t>
      </w:r>
      <w:r w:rsidR="00166509">
        <w:rPr>
          <w:rFonts w:ascii="Verdana" w:hAnsi="Verdana" w:cs="Calibri"/>
          <w:sz w:val="20"/>
          <w:szCs w:val="20"/>
        </w:rPr>
        <w:t>«</w:t>
      </w:r>
      <w:r w:rsidRPr="004B2FAD">
        <w:rPr>
          <w:rFonts w:ascii="Verdana" w:hAnsi="Verdana" w:cs="Calibri"/>
          <w:sz w:val="20"/>
          <w:szCs w:val="20"/>
        </w:rPr>
        <w:t>Generation M</w:t>
      </w:r>
      <w:r w:rsidR="00166509">
        <w:rPr>
          <w:rFonts w:ascii="Verdana" w:hAnsi="Verdana" w:cs="Calibri"/>
          <w:sz w:val="20"/>
          <w:szCs w:val="20"/>
        </w:rPr>
        <w:t>»</w:t>
      </w:r>
      <w:r w:rsidRPr="004B2FAD">
        <w:rPr>
          <w:rFonts w:ascii="Verdana" w:hAnsi="Verdana" w:cs="Calibri"/>
          <w:sz w:val="20"/>
          <w:szCs w:val="20"/>
        </w:rPr>
        <w:t xml:space="preserve">-Initiative öffentlich dazu verpflichtet hat, die Schweizer Tierhaltungsstandards auch bei Produkten aus dem Ausland </w:t>
      </w:r>
      <w:r w:rsidR="00F16F0A">
        <w:rPr>
          <w:rFonts w:ascii="Verdana" w:hAnsi="Verdana" w:cs="Calibri"/>
          <w:sz w:val="20"/>
          <w:szCs w:val="20"/>
        </w:rPr>
        <w:t>anzustreben</w:t>
      </w:r>
      <w:r w:rsidRPr="004B2FAD">
        <w:rPr>
          <w:rFonts w:ascii="Verdana" w:hAnsi="Verdana" w:cs="Calibri"/>
          <w:sz w:val="20"/>
          <w:szCs w:val="20"/>
        </w:rPr>
        <w:t xml:space="preserve">. Ein Verzicht auf dieses Ziel </w:t>
      </w:r>
      <w:r w:rsidRPr="004B2FAD">
        <w:rPr>
          <w:rFonts w:ascii="Verdana" w:hAnsi="Verdana" w:cs="Calibri"/>
          <w:sz w:val="20"/>
          <w:szCs w:val="20"/>
        </w:rPr>
        <w:lastRenderedPageBreak/>
        <w:t>macht die Nachhaltigkeitsversprechen der Migros unglaubwürdig und gefährdet das Vertrauen der Kundschaft.</w:t>
      </w:r>
      <w:r w:rsidR="00D629A1" w:rsidRPr="00D629A1">
        <w:rPr>
          <w:rFonts w:ascii="Verdana" w:hAnsi="Verdana" w:cs="Calibri"/>
          <w:sz w:val="20"/>
          <w:szCs w:val="20"/>
        </w:rPr>
        <w:t xml:space="preserve"> </w:t>
      </w:r>
      <w:r w:rsidR="00F731E6">
        <w:rPr>
          <w:rFonts w:ascii="Verdana" w:hAnsi="Verdana" w:cs="Calibri"/>
          <w:sz w:val="20"/>
          <w:szCs w:val="20"/>
        </w:rPr>
        <w:t>«</w:t>
      </w:r>
      <w:r w:rsidRPr="004B2FAD">
        <w:rPr>
          <w:rFonts w:ascii="Verdana" w:hAnsi="Verdana" w:cs="Calibri"/>
          <w:sz w:val="20"/>
          <w:szCs w:val="20"/>
        </w:rPr>
        <w:t>Die Konsumentinnen und Konsumenten vertrauen darauf, dass Produkte im Migros-Regal ethisch vertretbar sind. Wenn dieses Vertrauen missbraucht wird, verliert die Migros nicht nur ihre Vorbildrolle, sondern auch die Glaubwürdigkeit, die sie sich über Jahre aufgebaut hat</w:t>
      </w:r>
      <w:r w:rsidR="00D87F0B">
        <w:rPr>
          <w:rFonts w:ascii="Verdana" w:hAnsi="Verdana" w:cs="Calibri"/>
          <w:sz w:val="20"/>
          <w:szCs w:val="20"/>
        </w:rPr>
        <w:t>»</w:t>
      </w:r>
      <w:r w:rsidRPr="004B2FAD">
        <w:rPr>
          <w:rFonts w:ascii="Verdana" w:hAnsi="Verdana" w:cs="Calibri"/>
          <w:sz w:val="20"/>
          <w:szCs w:val="20"/>
        </w:rPr>
        <w:t xml:space="preserve">, so </w:t>
      </w:r>
      <w:r w:rsidR="00D629A1" w:rsidRPr="00D629A1">
        <w:rPr>
          <w:rFonts w:ascii="Verdana" w:hAnsi="Verdana" w:cs="Calibri"/>
          <w:sz w:val="20"/>
          <w:szCs w:val="20"/>
        </w:rPr>
        <w:t xml:space="preserve">Deborah Bätscher, </w:t>
      </w:r>
      <w:r w:rsidR="00D87F0B">
        <w:rPr>
          <w:rFonts w:ascii="Verdana" w:hAnsi="Verdana" w:cs="Calibri"/>
          <w:sz w:val="20"/>
          <w:szCs w:val="20"/>
        </w:rPr>
        <w:t>rechtswissenschaftliche Mitarbeiterin</w:t>
      </w:r>
      <w:r w:rsidR="00D629A1" w:rsidRPr="00D629A1">
        <w:rPr>
          <w:rFonts w:ascii="Verdana" w:hAnsi="Verdana" w:cs="Calibri"/>
          <w:sz w:val="20"/>
          <w:szCs w:val="20"/>
        </w:rPr>
        <w:t xml:space="preserve"> bei der TIR.</w:t>
      </w:r>
    </w:p>
    <w:p w14:paraId="4760BB3D" w14:textId="77777777" w:rsidR="00166509" w:rsidRDefault="00166509" w:rsidP="00D629A1">
      <w:pPr>
        <w:spacing w:after="0" w:line="288" w:lineRule="auto"/>
        <w:rPr>
          <w:rFonts w:ascii="Verdana" w:hAnsi="Verdana" w:cs="Calibri"/>
          <w:b/>
          <w:bCs/>
          <w:sz w:val="20"/>
          <w:szCs w:val="20"/>
        </w:rPr>
      </w:pPr>
    </w:p>
    <w:p w14:paraId="0F5A294D" w14:textId="6CC81134" w:rsidR="00D629A1" w:rsidRPr="00D629A1" w:rsidRDefault="004B2FAD" w:rsidP="00D629A1">
      <w:pPr>
        <w:spacing w:after="0" w:line="288" w:lineRule="auto"/>
        <w:rPr>
          <w:rFonts w:ascii="Verdana" w:hAnsi="Verdana" w:cs="Calibri"/>
          <w:b/>
          <w:bCs/>
          <w:sz w:val="20"/>
          <w:szCs w:val="20"/>
        </w:rPr>
      </w:pPr>
      <w:r w:rsidRPr="004B2FAD">
        <w:rPr>
          <w:rFonts w:ascii="Verdana" w:hAnsi="Verdana" w:cs="Calibri"/>
          <w:b/>
          <w:bCs/>
          <w:sz w:val="20"/>
          <w:szCs w:val="20"/>
        </w:rPr>
        <w:t>Appell</w:t>
      </w:r>
      <w:r w:rsidR="00D629A1" w:rsidRPr="00D629A1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4B2FAD">
        <w:rPr>
          <w:rFonts w:ascii="Verdana" w:hAnsi="Verdana" w:cs="Calibri"/>
          <w:b/>
          <w:bCs/>
          <w:sz w:val="20"/>
          <w:szCs w:val="20"/>
        </w:rPr>
        <w:t>an die Migros</w:t>
      </w:r>
      <w:r w:rsidRPr="004B2FAD">
        <w:rPr>
          <w:rFonts w:ascii="Verdana" w:hAnsi="Verdana" w:cs="Calibri"/>
          <w:sz w:val="20"/>
          <w:szCs w:val="20"/>
        </w:rPr>
        <w:br/>
      </w:r>
      <w:r w:rsidR="00D629A1" w:rsidRPr="00D629A1">
        <w:rPr>
          <w:rFonts w:ascii="Verdana" w:hAnsi="Verdana" w:cs="Calibri"/>
          <w:sz w:val="20"/>
          <w:szCs w:val="20"/>
        </w:rPr>
        <w:t xml:space="preserve">Der offene Brief wurde von </w:t>
      </w:r>
      <w:r w:rsidR="00E50F2E">
        <w:rPr>
          <w:rFonts w:ascii="Verdana" w:hAnsi="Verdana" w:cs="Calibri"/>
          <w:sz w:val="20"/>
          <w:szCs w:val="20"/>
        </w:rPr>
        <w:t>weiteren</w:t>
      </w:r>
      <w:r w:rsidR="00D629A1" w:rsidRPr="00D629A1">
        <w:rPr>
          <w:rFonts w:ascii="Verdana" w:hAnsi="Verdana" w:cs="Calibri"/>
          <w:sz w:val="20"/>
          <w:szCs w:val="20"/>
        </w:rPr>
        <w:t xml:space="preserve"> </w:t>
      </w:r>
      <w:r w:rsidR="00E50F2E">
        <w:rPr>
          <w:rFonts w:ascii="Verdana" w:hAnsi="Verdana" w:cs="Calibri"/>
          <w:sz w:val="20"/>
          <w:szCs w:val="20"/>
        </w:rPr>
        <w:t>6</w:t>
      </w:r>
      <w:r w:rsidR="00E64857">
        <w:rPr>
          <w:rFonts w:ascii="Verdana" w:hAnsi="Verdana" w:cs="Calibri"/>
          <w:sz w:val="20"/>
          <w:szCs w:val="20"/>
        </w:rPr>
        <w:t>7</w:t>
      </w:r>
      <w:r w:rsidR="00D629A1" w:rsidRPr="00D629A1">
        <w:rPr>
          <w:rFonts w:ascii="Verdana" w:hAnsi="Verdana" w:cs="Calibri"/>
          <w:sz w:val="20"/>
          <w:szCs w:val="20"/>
        </w:rPr>
        <w:t xml:space="preserve"> Institutionen mitunterzeichnet. Die grosse Zahl der Unterstützerinnen und Unterstützer zeigt, wie wichtig dieses Anliegen </w:t>
      </w:r>
      <w:r w:rsidR="0090542A">
        <w:rPr>
          <w:rFonts w:ascii="Verdana" w:hAnsi="Verdana" w:cs="Calibri"/>
          <w:sz w:val="20"/>
          <w:szCs w:val="20"/>
        </w:rPr>
        <w:t>und wie gross die Empörung über das Vorhaben der Migros ist</w:t>
      </w:r>
      <w:r w:rsidR="00D629A1" w:rsidRPr="00D629A1">
        <w:rPr>
          <w:rFonts w:ascii="Verdana" w:hAnsi="Verdana" w:cs="Calibri"/>
          <w:sz w:val="20"/>
          <w:szCs w:val="20"/>
        </w:rPr>
        <w:t xml:space="preserve">. Die drei Tierschutzorganisationen fordern die Migros auf, </w:t>
      </w:r>
      <w:r w:rsidRPr="004B2FAD">
        <w:rPr>
          <w:rFonts w:ascii="Verdana" w:hAnsi="Verdana" w:cs="Calibri"/>
          <w:sz w:val="20"/>
          <w:szCs w:val="20"/>
        </w:rPr>
        <w:t xml:space="preserve">den geplanten Kurswechsel zu überdenken und ihre Rolle als </w:t>
      </w:r>
      <w:r w:rsidR="00D10D86">
        <w:rPr>
          <w:rFonts w:ascii="Verdana" w:hAnsi="Verdana" w:cs="Calibri"/>
          <w:sz w:val="20"/>
          <w:szCs w:val="20"/>
        </w:rPr>
        <w:t>Vorbild</w:t>
      </w:r>
      <w:r w:rsidR="00D10D86" w:rsidRPr="004B2FAD">
        <w:rPr>
          <w:rFonts w:ascii="Verdana" w:hAnsi="Verdana" w:cs="Calibri"/>
          <w:sz w:val="20"/>
          <w:szCs w:val="20"/>
        </w:rPr>
        <w:t xml:space="preserve"> </w:t>
      </w:r>
      <w:r w:rsidRPr="004B2FAD">
        <w:rPr>
          <w:rFonts w:ascii="Verdana" w:hAnsi="Verdana" w:cs="Calibri"/>
          <w:sz w:val="20"/>
          <w:szCs w:val="20"/>
        </w:rPr>
        <w:t xml:space="preserve">für Tierwohl und Nachhaltigkeit in der Schweiz wahrzunehmen. </w:t>
      </w:r>
      <w:r w:rsidR="00D87F0B" w:rsidRPr="00D87F0B">
        <w:rPr>
          <w:rFonts w:ascii="Verdana" w:hAnsi="Verdana" w:cs="Calibri"/>
          <w:sz w:val="20"/>
          <w:szCs w:val="20"/>
        </w:rPr>
        <w:t xml:space="preserve">«Wir erwarten von der Migros, dass sie ihre gesellschaftliche Verantwortung wahrnimmt und tierquälerische Produkte im In- und Ausland weder fördert noch toleriert», so die Hauptinitiatoren </w:t>
      </w:r>
      <w:r w:rsidR="00D87F0B">
        <w:rPr>
          <w:rFonts w:ascii="Verdana" w:hAnsi="Verdana" w:cs="Calibri"/>
          <w:sz w:val="20"/>
          <w:szCs w:val="20"/>
        </w:rPr>
        <w:t>des Briefes</w:t>
      </w:r>
      <w:r w:rsidR="00D87F0B" w:rsidRPr="00D87F0B">
        <w:rPr>
          <w:rFonts w:ascii="Verdana" w:hAnsi="Verdana" w:cs="Calibri"/>
          <w:sz w:val="20"/>
          <w:szCs w:val="20"/>
        </w:rPr>
        <w:t xml:space="preserve"> abschliessend.</w:t>
      </w:r>
    </w:p>
    <w:p w14:paraId="64D2858F" w14:textId="77777777" w:rsidR="00197DF9" w:rsidRDefault="00197DF9" w:rsidP="00D629A1">
      <w:pPr>
        <w:spacing w:after="0" w:line="288" w:lineRule="auto"/>
        <w:rPr>
          <w:rFonts w:ascii="Verdana" w:hAnsi="Verdana" w:cs="Calibri"/>
          <w:b/>
          <w:bCs/>
          <w:sz w:val="20"/>
          <w:szCs w:val="20"/>
        </w:rPr>
      </w:pPr>
    </w:p>
    <w:p w14:paraId="769DBF25" w14:textId="77777777" w:rsidR="00F46C54" w:rsidRPr="00D629A1" w:rsidRDefault="00F46C54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6ED43CCC" w14:textId="77777777" w:rsidR="004F4B10" w:rsidRPr="00D629A1" w:rsidRDefault="004F4B10" w:rsidP="00D629A1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4C791222" w14:textId="6AC35999" w:rsidR="00197DF9" w:rsidRPr="00D629A1" w:rsidRDefault="00197DF9" w:rsidP="00D629A1">
      <w:pPr>
        <w:spacing w:after="0" w:line="288" w:lineRule="auto"/>
        <w:rPr>
          <w:rFonts w:ascii="Verdana" w:hAnsi="Verdana" w:cs="Calibri"/>
          <w:b/>
          <w:bCs/>
          <w:sz w:val="20"/>
          <w:szCs w:val="20"/>
        </w:rPr>
      </w:pPr>
      <w:r w:rsidRPr="00D629A1">
        <w:rPr>
          <w:rFonts w:ascii="Verdana" w:hAnsi="Verdana" w:cs="Calibri"/>
          <w:b/>
          <w:bCs/>
          <w:sz w:val="20"/>
          <w:szCs w:val="20"/>
        </w:rPr>
        <w:t>Medienkontakt</w:t>
      </w:r>
      <w:r w:rsidR="00342034">
        <w:rPr>
          <w:rFonts w:ascii="Verdana" w:hAnsi="Verdana" w:cs="Calibri"/>
          <w:b/>
          <w:bCs/>
          <w:sz w:val="20"/>
          <w:szCs w:val="20"/>
        </w:rPr>
        <w:t>e</w:t>
      </w:r>
      <w:r w:rsidRPr="00D629A1">
        <w:rPr>
          <w:rFonts w:ascii="Verdana" w:hAnsi="Verdana" w:cs="Calibri"/>
          <w:b/>
          <w:bCs/>
          <w:sz w:val="20"/>
          <w:szCs w:val="20"/>
        </w:rPr>
        <w:t>:</w:t>
      </w:r>
    </w:p>
    <w:bookmarkEnd w:id="0"/>
    <w:p w14:paraId="611108A4" w14:textId="04A0A681" w:rsidR="00D87F0B" w:rsidRDefault="0090542A" w:rsidP="00166509">
      <w:pPr>
        <w:spacing w:after="0" w:line="288" w:lineRule="auto"/>
        <w:rPr>
          <w:rFonts w:ascii="Verdana" w:hAnsi="Verdana" w:cs="Calibri"/>
          <w:sz w:val="20"/>
          <w:szCs w:val="20"/>
        </w:rPr>
      </w:pPr>
      <w:r w:rsidRPr="0090542A">
        <w:rPr>
          <w:rFonts w:ascii="Verdana" w:hAnsi="Verdana" w:cs="Calibri"/>
          <w:sz w:val="20"/>
          <w:szCs w:val="20"/>
        </w:rPr>
        <w:t>MLaw </w:t>
      </w:r>
      <w:r w:rsidR="00D87F0B" w:rsidRPr="00D629A1">
        <w:rPr>
          <w:rFonts w:ascii="Verdana" w:hAnsi="Verdana" w:cs="Calibri"/>
          <w:sz w:val="20"/>
          <w:szCs w:val="20"/>
        </w:rPr>
        <w:t>Deborah Bätscher</w:t>
      </w:r>
      <w:r w:rsidR="00166509" w:rsidRPr="004B2FAD">
        <w:rPr>
          <w:rFonts w:ascii="Verdana" w:hAnsi="Verdana" w:cs="Calibri"/>
          <w:sz w:val="20"/>
          <w:szCs w:val="20"/>
        </w:rPr>
        <w:br/>
        <w:t>Stiftung für das Tier im Recht (TIR)</w:t>
      </w:r>
      <w:r w:rsidR="00166509" w:rsidRPr="004B2FAD">
        <w:rPr>
          <w:rFonts w:ascii="Verdana" w:hAnsi="Verdana" w:cs="Calibri"/>
          <w:sz w:val="20"/>
          <w:szCs w:val="20"/>
        </w:rPr>
        <w:br/>
      </w:r>
      <w:hyperlink r:id="rId8" w:history="1">
        <w:r w:rsidR="00D87F0B" w:rsidRPr="00BA2DD0">
          <w:rPr>
            <w:rStyle w:val="Hyperlink"/>
            <w:rFonts w:ascii="Verdana" w:hAnsi="Verdana" w:cs="Calibri"/>
            <w:sz w:val="20"/>
            <w:szCs w:val="20"/>
          </w:rPr>
          <w:t>baetscher@tierimrecht.org</w:t>
        </w:r>
      </w:hyperlink>
    </w:p>
    <w:p w14:paraId="51811F45" w14:textId="6555DE9C" w:rsidR="00F0646D" w:rsidRDefault="00D87F0B" w:rsidP="00166509">
      <w:pPr>
        <w:spacing w:after="0" w:line="288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0</w:t>
      </w:r>
      <w:r w:rsidRPr="00D87F0B">
        <w:rPr>
          <w:rFonts w:ascii="Verdana" w:hAnsi="Verdana" w:cs="Calibri"/>
          <w:sz w:val="20"/>
          <w:szCs w:val="20"/>
        </w:rPr>
        <w:t>43 443 06 43</w:t>
      </w:r>
      <w:r w:rsidR="00166509" w:rsidRPr="004B2FAD">
        <w:rPr>
          <w:rFonts w:ascii="Verdana" w:hAnsi="Verdana" w:cs="Calibri"/>
          <w:sz w:val="20"/>
          <w:szCs w:val="20"/>
        </w:rPr>
        <w:br/>
      </w:r>
    </w:p>
    <w:p w14:paraId="251FE059" w14:textId="77777777" w:rsidR="00342034" w:rsidRPr="00342034" w:rsidRDefault="00342034" w:rsidP="00342034">
      <w:pPr>
        <w:spacing w:after="0" w:line="288" w:lineRule="auto"/>
        <w:rPr>
          <w:rFonts w:ascii="Verdana" w:hAnsi="Verdana" w:cs="Calibri"/>
          <w:sz w:val="20"/>
          <w:szCs w:val="20"/>
        </w:rPr>
      </w:pPr>
      <w:r w:rsidRPr="00342034">
        <w:rPr>
          <w:rFonts w:ascii="Verdana" w:hAnsi="Verdana" w:cs="Calibri"/>
          <w:sz w:val="20"/>
          <w:szCs w:val="20"/>
        </w:rPr>
        <w:t xml:space="preserve">Rolf Frischknecht </w:t>
      </w:r>
    </w:p>
    <w:p w14:paraId="23D048A9" w14:textId="0BF7007C" w:rsidR="00342034" w:rsidRPr="00342034" w:rsidRDefault="00342034" w:rsidP="00342034">
      <w:pPr>
        <w:spacing w:after="0" w:line="288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Dachverband Berner Tierschutz</w:t>
      </w:r>
      <w:r w:rsidR="00007797">
        <w:rPr>
          <w:rFonts w:ascii="Verdana" w:hAnsi="Verdana" w:cs="Calibri"/>
          <w:sz w:val="20"/>
          <w:szCs w:val="20"/>
        </w:rPr>
        <w:t>organisationen</w:t>
      </w:r>
      <w:r>
        <w:rPr>
          <w:rFonts w:ascii="Verdana" w:hAnsi="Verdana" w:cs="Calibri"/>
          <w:sz w:val="20"/>
          <w:szCs w:val="20"/>
        </w:rPr>
        <w:t xml:space="preserve"> (DBT)</w:t>
      </w:r>
    </w:p>
    <w:p w14:paraId="0880401C" w14:textId="77777777" w:rsidR="00342034" w:rsidRPr="00342034" w:rsidRDefault="00342034" w:rsidP="00342034">
      <w:pPr>
        <w:spacing w:after="0" w:line="288" w:lineRule="auto"/>
        <w:rPr>
          <w:rFonts w:ascii="Verdana" w:hAnsi="Verdana" w:cs="Calibri"/>
          <w:sz w:val="20"/>
          <w:szCs w:val="20"/>
        </w:rPr>
      </w:pPr>
      <w:hyperlink r:id="rId9" w:history="1">
        <w:r w:rsidRPr="00342034">
          <w:rPr>
            <w:rStyle w:val="Hyperlink"/>
            <w:rFonts w:ascii="Verdana" w:hAnsi="Verdana" w:cs="Calibri"/>
            <w:sz w:val="20"/>
            <w:szCs w:val="20"/>
          </w:rPr>
          <w:t>rolf.frischknecht@bamboorods.ch</w:t>
        </w:r>
      </w:hyperlink>
      <w:r w:rsidRPr="00342034">
        <w:rPr>
          <w:rFonts w:ascii="Verdana" w:hAnsi="Verdana" w:cs="Calibri"/>
          <w:sz w:val="20"/>
          <w:szCs w:val="20"/>
        </w:rPr>
        <w:t xml:space="preserve"> </w:t>
      </w:r>
    </w:p>
    <w:p w14:paraId="6AE32DB7" w14:textId="77777777" w:rsidR="00342034" w:rsidRDefault="00342034" w:rsidP="00342034">
      <w:pPr>
        <w:spacing w:after="0" w:line="288" w:lineRule="auto"/>
        <w:rPr>
          <w:rFonts w:ascii="Verdana" w:hAnsi="Verdana" w:cs="Calibri"/>
          <w:sz w:val="20"/>
          <w:szCs w:val="20"/>
        </w:rPr>
      </w:pPr>
      <w:r w:rsidRPr="00342034">
        <w:rPr>
          <w:rFonts w:ascii="Verdana" w:hAnsi="Verdana" w:cs="Calibri"/>
          <w:sz w:val="20"/>
          <w:szCs w:val="20"/>
        </w:rPr>
        <w:t>079 370 17 12</w:t>
      </w:r>
    </w:p>
    <w:p w14:paraId="2F1F8BA3" w14:textId="77777777" w:rsidR="00342034" w:rsidRDefault="00342034" w:rsidP="00342034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0BE419B7" w14:textId="77777777" w:rsidR="00342034" w:rsidRDefault="00342034" w:rsidP="00342034">
      <w:pPr>
        <w:spacing w:after="0" w:line="288" w:lineRule="auto"/>
        <w:rPr>
          <w:rFonts w:ascii="Verdana" w:hAnsi="Verdana" w:cs="Calibri"/>
          <w:sz w:val="20"/>
          <w:szCs w:val="20"/>
        </w:rPr>
      </w:pPr>
      <w:r w:rsidRPr="00342034">
        <w:rPr>
          <w:rFonts w:ascii="Verdana" w:hAnsi="Verdana" w:cs="Calibri"/>
          <w:sz w:val="20"/>
          <w:szCs w:val="20"/>
        </w:rPr>
        <w:t xml:space="preserve">Bernhard Schilling  </w:t>
      </w:r>
      <w:r w:rsidRPr="00342034">
        <w:rPr>
          <w:rFonts w:ascii="Verdana" w:hAnsi="Verdana" w:cs="Calibri"/>
          <w:sz w:val="20"/>
          <w:szCs w:val="20"/>
        </w:rPr>
        <w:br/>
      </w:r>
      <w:r>
        <w:rPr>
          <w:rFonts w:ascii="Verdana" w:hAnsi="Verdana" w:cs="Calibri"/>
          <w:sz w:val="20"/>
          <w:szCs w:val="20"/>
        </w:rPr>
        <w:t>Pro Nutztier</w:t>
      </w:r>
      <w:r w:rsidRPr="00342034">
        <w:rPr>
          <w:rFonts w:ascii="Verdana" w:hAnsi="Verdana" w:cs="Calibri"/>
          <w:sz w:val="20"/>
          <w:szCs w:val="20"/>
        </w:rPr>
        <w:t xml:space="preserve"> </w:t>
      </w:r>
    </w:p>
    <w:p w14:paraId="3B183F03" w14:textId="53FF093D" w:rsidR="00342034" w:rsidRPr="00342034" w:rsidRDefault="00342034" w:rsidP="00342034">
      <w:pPr>
        <w:spacing w:after="0" w:line="288" w:lineRule="auto"/>
        <w:rPr>
          <w:rFonts w:ascii="Verdana" w:hAnsi="Verdana" w:cs="Calibri"/>
          <w:sz w:val="20"/>
          <w:szCs w:val="20"/>
        </w:rPr>
      </w:pPr>
      <w:hyperlink r:id="rId10" w:history="1">
        <w:r w:rsidRPr="00342034">
          <w:rPr>
            <w:rStyle w:val="Hyperlink"/>
            <w:rFonts w:ascii="Verdana" w:hAnsi="Verdana" w:cs="Calibri"/>
            <w:sz w:val="20"/>
            <w:szCs w:val="20"/>
          </w:rPr>
          <w:t>bernhard.schilling@pronutztier.ch</w:t>
        </w:r>
      </w:hyperlink>
      <w:r w:rsidRPr="00342034">
        <w:rPr>
          <w:rFonts w:ascii="Verdana" w:hAnsi="Verdana" w:cs="Calibri"/>
          <w:sz w:val="20"/>
          <w:szCs w:val="20"/>
        </w:rPr>
        <w:t xml:space="preserve"> </w:t>
      </w:r>
      <w:r w:rsidRPr="00342034">
        <w:rPr>
          <w:rFonts w:ascii="Verdana" w:hAnsi="Verdana" w:cs="Calibri"/>
          <w:sz w:val="20"/>
          <w:szCs w:val="20"/>
        </w:rPr>
        <w:br/>
        <w:t xml:space="preserve">031 921 53 46 </w:t>
      </w:r>
    </w:p>
    <w:p w14:paraId="7308274A" w14:textId="3F694663" w:rsidR="00D87F0B" w:rsidRPr="00D629A1" w:rsidRDefault="00D87F0B" w:rsidP="00166509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sectPr w:rsidR="00D87F0B" w:rsidRPr="00D629A1" w:rsidSect="003F1F0A">
      <w:headerReference w:type="default" r:id="rId11"/>
      <w:footerReference w:type="default" r:id="rId12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4BFA" w14:textId="77777777" w:rsidR="00B86314" w:rsidRDefault="00B86314" w:rsidP="00197DF9">
      <w:pPr>
        <w:spacing w:after="0" w:line="240" w:lineRule="auto"/>
      </w:pPr>
      <w:r>
        <w:separator/>
      </w:r>
    </w:p>
  </w:endnote>
  <w:endnote w:type="continuationSeparator" w:id="0">
    <w:p w14:paraId="4FB264BD" w14:textId="77777777" w:rsidR="00B86314" w:rsidRDefault="00B86314" w:rsidP="0019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9E7B0" w14:textId="2CA651E5" w:rsidR="00197DF9" w:rsidRDefault="00197DF9">
    <w:pPr>
      <w:pStyle w:val="Fuzeile"/>
    </w:pPr>
    <w:r>
      <w:rPr>
        <w:noProof/>
      </w:rPr>
      <w:drawing>
        <wp:inline distT="0" distB="0" distL="0" distR="0" wp14:anchorId="62C6F55D" wp14:editId="15FA3EFE">
          <wp:extent cx="4117448" cy="464213"/>
          <wp:effectExtent l="0" t="0" r="0" b="0"/>
          <wp:docPr id="58270640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2799" cy="470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803A" w14:textId="77777777" w:rsidR="00B86314" w:rsidRDefault="00B86314" w:rsidP="00197DF9">
      <w:pPr>
        <w:spacing w:after="0" w:line="240" w:lineRule="auto"/>
      </w:pPr>
      <w:r>
        <w:separator/>
      </w:r>
    </w:p>
  </w:footnote>
  <w:footnote w:type="continuationSeparator" w:id="0">
    <w:p w14:paraId="57193D27" w14:textId="77777777" w:rsidR="00B86314" w:rsidRDefault="00B86314" w:rsidP="0019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0057" w14:textId="708DDB52" w:rsidR="00197DF9" w:rsidRDefault="00197DF9">
    <w:pPr>
      <w:pStyle w:val="Kopfzeile"/>
    </w:pPr>
    <w:r>
      <w:rPr>
        <w:noProof/>
      </w:rPr>
      <w:drawing>
        <wp:inline distT="0" distB="0" distL="0" distR="0" wp14:anchorId="655CA00E" wp14:editId="653DC2E9">
          <wp:extent cx="1945748" cy="527180"/>
          <wp:effectExtent l="0" t="0" r="0" b="0"/>
          <wp:docPr id="173373043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48" cy="533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08CC">
      <w:t xml:space="preserve">     </w:t>
    </w:r>
    <w:r w:rsidR="00D87F0B">
      <w:t xml:space="preserve">  </w:t>
    </w:r>
    <w:r w:rsidR="000608CC">
      <w:t xml:space="preserve">  </w:t>
    </w:r>
    <w:r w:rsidR="000608CC" w:rsidRPr="005B1367">
      <w:rPr>
        <w:rFonts w:ascii="Aptos" w:hAnsi="Aptos"/>
        <w:noProof/>
        <w:sz w:val="23"/>
        <w:szCs w:val="23"/>
      </w:rPr>
      <w:drawing>
        <wp:inline distT="0" distB="0" distL="0" distR="0" wp14:anchorId="6E2510B4" wp14:editId="1EFECA32">
          <wp:extent cx="2330648" cy="525145"/>
          <wp:effectExtent l="0" t="0" r="0" b="8255"/>
          <wp:docPr id="33162644" name="Grafik 1" descr="Ein Bild, das Text, Säugetier, Schrift, Elefan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2644" name="Grafik 1" descr="Ein Bild, das Text, Säugetier, Schrift, Elefan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931" cy="52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08CC">
      <w:t xml:space="preserve">                 </w:t>
    </w:r>
    <w:r w:rsidR="000608CC" w:rsidRPr="005B1367">
      <w:rPr>
        <w:rFonts w:ascii="Aptos" w:hAnsi="Aptos"/>
        <w:noProof/>
        <w:sz w:val="23"/>
        <w:szCs w:val="23"/>
      </w:rPr>
      <w:drawing>
        <wp:inline distT="0" distB="0" distL="0" distR="0" wp14:anchorId="06FA84E0" wp14:editId="53C8340E">
          <wp:extent cx="563359" cy="542290"/>
          <wp:effectExtent l="0" t="0" r="8255" b="0"/>
          <wp:docPr id="2007513733" name="Grafik 2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513733" name="Grafik 2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95" cy="54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08CC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D1F73"/>
    <w:multiLevelType w:val="multilevel"/>
    <w:tmpl w:val="55B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93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55"/>
    <w:rsid w:val="00007797"/>
    <w:rsid w:val="000152FD"/>
    <w:rsid w:val="0004077E"/>
    <w:rsid w:val="000608CC"/>
    <w:rsid w:val="0006141C"/>
    <w:rsid w:val="00152CE3"/>
    <w:rsid w:val="00162890"/>
    <w:rsid w:val="00166509"/>
    <w:rsid w:val="00174D5D"/>
    <w:rsid w:val="00197DF9"/>
    <w:rsid w:val="001F4B93"/>
    <w:rsid w:val="002040F6"/>
    <w:rsid w:val="00270610"/>
    <w:rsid w:val="002B6CFD"/>
    <w:rsid w:val="002D0310"/>
    <w:rsid w:val="00311BA2"/>
    <w:rsid w:val="00342034"/>
    <w:rsid w:val="003F1F0A"/>
    <w:rsid w:val="003F2C01"/>
    <w:rsid w:val="003F2E40"/>
    <w:rsid w:val="00441F32"/>
    <w:rsid w:val="004B2FAD"/>
    <w:rsid w:val="004B397B"/>
    <w:rsid w:val="004F446E"/>
    <w:rsid w:val="004F4B10"/>
    <w:rsid w:val="004F5118"/>
    <w:rsid w:val="00526557"/>
    <w:rsid w:val="005A6105"/>
    <w:rsid w:val="005C5C53"/>
    <w:rsid w:val="005D346A"/>
    <w:rsid w:val="005F5055"/>
    <w:rsid w:val="00670C52"/>
    <w:rsid w:val="006C0DF5"/>
    <w:rsid w:val="00725406"/>
    <w:rsid w:val="007756DB"/>
    <w:rsid w:val="00776D1A"/>
    <w:rsid w:val="008B03C3"/>
    <w:rsid w:val="00900247"/>
    <w:rsid w:val="0090542A"/>
    <w:rsid w:val="00A15DF5"/>
    <w:rsid w:val="00A22B72"/>
    <w:rsid w:val="00A965E1"/>
    <w:rsid w:val="00B13284"/>
    <w:rsid w:val="00B86314"/>
    <w:rsid w:val="00BB09D3"/>
    <w:rsid w:val="00C3567C"/>
    <w:rsid w:val="00C36B7F"/>
    <w:rsid w:val="00C37565"/>
    <w:rsid w:val="00CA5736"/>
    <w:rsid w:val="00CC6F1B"/>
    <w:rsid w:val="00D05703"/>
    <w:rsid w:val="00D10D86"/>
    <w:rsid w:val="00D629A1"/>
    <w:rsid w:val="00D87F0B"/>
    <w:rsid w:val="00DD2083"/>
    <w:rsid w:val="00E50F2E"/>
    <w:rsid w:val="00E64857"/>
    <w:rsid w:val="00F0646D"/>
    <w:rsid w:val="00F16F0A"/>
    <w:rsid w:val="00F422A5"/>
    <w:rsid w:val="00F46C54"/>
    <w:rsid w:val="00F731E6"/>
    <w:rsid w:val="00F9286B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053EC6"/>
  <w15:chartTrackingRefBased/>
  <w15:docId w15:val="{BBDD02D4-DF33-4E66-B74C-B8D7DF81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670C5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9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DF9"/>
  </w:style>
  <w:style w:type="paragraph" w:styleId="Fuzeile">
    <w:name w:val="footer"/>
    <w:basedOn w:val="Standard"/>
    <w:link w:val="FuzeileZchn"/>
    <w:uiPriority w:val="99"/>
    <w:unhideWhenUsed/>
    <w:rsid w:val="0019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DF9"/>
  </w:style>
  <w:style w:type="character" w:styleId="Hyperlink">
    <w:name w:val="Hyperlink"/>
    <w:basedOn w:val="Absatz-Standardschriftart"/>
    <w:uiPriority w:val="99"/>
    <w:unhideWhenUsed/>
    <w:rsid w:val="00197D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DF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29A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5C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5C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5C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5C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5C5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B0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tscher@tierimrech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f.ch/news/schweiz/selbstkritik-bei-der-migros-kundschaft-hat-gescheiterte-migros-strategie-mitfinanzier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rnhard.schilling@pronutztier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lf.frischknecht@bamboorods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- Tierschutzorganisationen kritisieren geplante Abstriche der Migros beim Tierwohl scharf</dc:title>
  <dc:subject/>
  <dc:creator>Joëlle New</dc:creator>
  <cp:keywords/>
  <dc:description/>
  <cp:lastModifiedBy>Deborah Bätscher</cp:lastModifiedBy>
  <cp:revision>8</cp:revision>
  <cp:lastPrinted>2025-01-24T15:40:00Z</cp:lastPrinted>
  <dcterms:created xsi:type="dcterms:W3CDTF">2025-01-23T16:05:00Z</dcterms:created>
  <dcterms:modified xsi:type="dcterms:W3CDTF">2025-01-27T10:13:00Z</dcterms:modified>
</cp:coreProperties>
</file>